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4E00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center"/>
        <w:textAlignment w:val="auto"/>
        <w:rPr>
          <w:rFonts w:hint="eastAsia"/>
          <w:b w:val="0"/>
          <w:bCs/>
          <w:sz w:val="2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关于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>2025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届毕业生办理国家助学贷款提前还款的通知</w:t>
      </w:r>
    </w:p>
    <w:p w14:paraId="5CC455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为方便我校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24"/>
        </w:rPr>
        <w:t>届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校园地国家助学贷款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4"/>
        </w:rPr>
        <w:t>毕业生办理提前还清贷款，简化还款流程，节省办理时间，同时方便毕业生还款，今年助学贷款毕业生（含展期学生）的</w:t>
      </w:r>
      <w:r>
        <w:rPr>
          <w:rFonts w:hint="eastAsia" w:ascii="仿宋_GB2312" w:hAnsi="仿宋_GB2312" w:eastAsia="仿宋_GB2312" w:cs="仿宋_GB2312"/>
          <w:b/>
          <w:bCs/>
          <w:color w:val="FF0000"/>
          <w:sz w:val="24"/>
        </w:rPr>
        <w:t>提前还款</w:t>
      </w:r>
      <w:r>
        <w:rPr>
          <w:rFonts w:hint="eastAsia" w:ascii="仿宋_GB2312" w:hAnsi="仿宋_GB2312" w:eastAsia="仿宋_GB2312" w:cs="仿宋_GB2312"/>
          <w:b/>
          <w:bCs/>
          <w:color w:val="FF0000"/>
          <w:sz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FF0000"/>
          <w:sz w:val="24"/>
        </w:rPr>
        <w:t>借款学生在借款期间可申请一次性全部或部分归还剩余贷款</w:t>
      </w:r>
      <w:r>
        <w:rPr>
          <w:rFonts w:hint="eastAsia" w:ascii="仿宋_GB2312" w:hAnsi="仿宋_GB2312" w:eastAsia="仿宋_GB2312" w:cs="仿宋_GB2312"/>
          <w:b/>
          <w:bCs/>
          <w:color w:val="FF0000"/>
          <w:sz w:val="24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工作</w:t>
      </w:r>
      <w:r>
        <w:rPr>
          <w:rFonts w:hint="eastAsia" w:ascii="仿宋_GB2312" w:hAnsi="仿宋_GB2312" w:eastAsia="仿宋_GB2312" w:cs="仿宋_GB2312"/>
          <w:sz w:val="24"/>
        </w:rPr>
        <w:t>通过</w:t>
      </w:r>
      <w:r>
        <w:rPr>
          <w:rFonts w:hint="eastAsia" w:ascii="仿宋_GB2312" w:hAnsi="仿宋_GB2312" w:eastAsia="仿宋_GB2312" w:cs="仿宋_GB2312"/>
          <w:b/>
          <w:bCs/>
          <w:color w:val="FF0000"/>
          <w:sz w:val="24"/>
        </w:rPr>
        <w:t>中国银行网上银行</w:t>
      </w:r>
      <w:r>
        <w:rPr>
          <w:rFonts w:hint="eastAsia" w:ascii="仿宋_GB2312" w:hAnsi="仿宋_GB2312" w:eastAsia="仿宋_GB2312" w:cs="仿宋_GB2312"/>
          <w:b/>
          <w:bCs/>
          <w:color w:val="FF0000"/>
          <w:sz w:val="24"/>
          <w:lang w:val="en-US" w:eastAsia="zh-CN"/>
        </w:rPr>
        <w:t>或手机银行</w:t>
      </w:r>
      <w:r>
        <w:rPr>
          <w:rFonts w:hint="eastAsia" w:ascii="仿宋_GB2312" w:hAnsi="仿宋_GB2312" w:eastAsia="仿宋_GB2312" w:cs="仿宋_GB2312"/>
          <w:b/>
          <w:bCs/>
          <w:color w:val="FF0000"/>
          <w:sz w:val="24"/>
        </w:rPr>
        <w:t>操作自助办理</w:t>
      </w:r>
      <w:r>
        <w:rPr>
          <w:rFonts w:hint="eastAsia" w:ascii="仿宋_GB2312" w:hAnsi="仿宋_GB2312" w:eastAsia="仿宋_GB2312" w:cs="仿宋_GB2312"/>
          <w:sz w:val="24"/>
        </w:rPr>
        <w:t>。</w:t>
      </w:r>
    </w:p>
    <w:p w14:paraId="0C9DBC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default" w:ascii="仿宋_GB2312" w:hAnsi="仿宋_GB2312" w:eastAsia="仿宋_GB2312" w:cs="仿宋_GB2312"/>
          <w:b/>
          <w:bCs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</w:rPr>
        <w:t>具体操作流程</w:t>
      </w:r>
      <w:r>
        <w:rPr>
          <w:rFonts w:hint="eastAsia" w:ascii="仿宋_GB2312" w:hAnsi="仿宋_GB2312" w:eastAsia="仿宋_GB2312" w:cs="仿宋_GB2312"/>
          <w:b/>
          <w:bCs/>
          <w:sz w:val="24"/>
          <w:lang w:val="en-US" w:eastAsia="zh-CN"/>
        </w:rPr>
        <w:t>请仔细阅读附件。</w:t>
      </w:r>
    </w:p>
    <w:p w14:paraId="653724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</w:rPr>
        <w:t>第一步：登录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中国银行手机银行APP，登录手机银行进入右下角“我的”，找到安全工具，点进去开通手机盾功能，按照提示设置密码，密码设置成功后就可以办理还款及变更还款账户等业务了；若登录中行官方网银（www.boc.cn），选择个人客户网银登录，输入用户名、密码和验证码，再进行操作；</w:t>
      </w:r>
    </w:p>
    <w:p w14:paraId="7B66A1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第二步：点击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我的贷款</w:t>
      </w:r>
      <w:r>
        <w:rPr>
          <w:rFonts w:hint="eastAsia" w:ascii="仿宋_GB2312" w:hAnsi="仿宋_GB2312" w:eastAsia="仿宋_GB2312" w:cs="仿宋_GB2312"/>
          <w:sz w:val="24"/>
        </w:rPr>
        <w:t>，选择贷款查询；</w:t>
      </w:r>
    </w:p>
    <w:p w14:paraId="059A0A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lang w:val="en-US" w:eastAsia="zh-CN"/>
        </w:rPr>
        <w:t>第三步：选择贷款还款，输入贷款还款信息、提前还款本金，部分提前还款的同学下拉选择“期数不变”，否则系统会报错，最后将交易成功界面打印出来作为已还款凭证；</w:t>
      </w:r>
    </w:p>
    <w:p w14:paraId="17FFF6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第四步：如为全额提前还款，贷款结清后通过贷款查询已查看不到贷款信息；如为部分提前还款，办完后通过贷款查询可查看剩余贷款金额，并通过剩余还款计划查询毕业后贷款每月还款计划。建议办理助学贷款的学生都开通网银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或手机银行APP</w:t>
      </w:r>
      <w:r>
        <w:rPr>
          <w:rFonts w:hint="eastAsia" w:ascii="仿宋_GB2312" w:hAnsi="仿宋_GB2312" w:eastAsia="仿宋_GB2312" w:cs="仿宋_GB2312"/>
          <w:sz w:val="24"/>
        </w:rPr>
        <w:t>，方便今后查询每月还款额、还款时间及网上还款。</w:t>
      </w:r>
    </w:p>
    <w:p w14:paraId="78A976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_GB2312" w:hAnsi="仿宋_GB2312" w:eastAsia="仿宋_GB2312" w:cs="仿宋_GB2312"/>
          <w:sz w:val="24"/>
        </w:rPr>
      </w:pPr>
    </w:p>
    <w:p w14:paraId="3FFBA2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</w:rPr>
        <w:t>学生毕业后可随时使用网银进行部分或全部还款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。</w:t>
      </w:r>
    </w:p>
    <w:p w14:paraId="14B077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遇特殊情况无法正常还款，请及时联系中国银行。</w:t>
      </w:r>
    </w:p>
    <w:p w14:paraId="061552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中国银行东湖支行电话：</w:t>
      </w:r>
    </w:p>
    <w:p w14:paraId="2B581D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lang w:val="zh-CN" w:eastAsia="zh-CN"/>
        </w:rPr>
        <w:t>027-87521016、87521659、87521649、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87880529；（注意：节假日不办公）</w:t>
      </w:r>
    </w:p>
    <w:p w14:paraId="50E22E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60" w:firstLineChars="2025"/>
        <w:jc w:val="right"/>
        <w:textAlignment w:val="auto"/>
        <w:rPr>
          <w:rFonts w:hint="eastAsia" w:ascii="仿宋_GB2312" w:hAnsi="仿宋_GB2312" w:eastAsia="仿宋_GB2312" w:cs="仿宋_GB2312"/>
          <w:sz w:val="24"/>
        </w:rPr>
      </w:pPr>
    </w:p>
    <w:p w14:paraId="725010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right"/>
        <w:textAlignment w:val="auto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中国银行东湖分行消费金融部</w:t>
      </w:r>
    </w:p>
    <w:p w14:paraId="191733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right"/>
        <w:textAlignment w:val="auto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  <w:lang w:val="en-US" w:eastAsia="zh-CN"/>
        </w:rPr>
        <w:t>武汉理工大学</w:t>
      </w:r>
      <w:r>
        <w:rPr>
          <w:rFonts w:hint="eastAsia" w:ascii="仿宋_GB2312" w:hAnsi="仿宋_GB2312" w:eastAsia="仿宋_GB2312" w:cs="仿宋_GB2312"/>
          <w:sz w:val="24"/>
        </w:rPr>
        <w:t>学生资助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管理</w:t>
      </w:r>
      <w:r>
        <w:rPr>
          <w:rFonts w:hint="eastAsia" w:ascii="仿宋_GB2312" w:hAnsi="仿宋_GB2312" w:eastAsia="仿宋_GB2312" w:cs="仿宋_GB2312"/>
          <w:sz w:val="24"/>
        </w:rPr>
        <w:t>中心</w:t>
      </w:r>
    </w:p>
    <w:p w14:paraId="7A50CD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right"/>
        <w:textAlignment w:val="auto"/>
      </w:pPr>
      <w:r>
        <w:rPr>
          <w:rFonts w:hint="eastAsia" w:ascii="仿宋_GB2312" w:hAnsi="仿宋_GB2312" w:eastAsia="仿宋_GB2312" w:cs="仿宋_GB2312"/>
          <w:sz w:val="24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24"/>
        </w:rPr>
        <w:t>年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4"/>
        </w:rPr>
        <w:t>月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24"/>
        </w:rPr>
        <w:t>日</w:t>
      </w:r>
    </w:p>
    <w:p w14:paraId="58700405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032A1BC0-6905-4D8D-AACC-0CEE5F559F6B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EE8345D7-6A27-404C-8635-C6F036E561F0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396ED5BF-D5C8-493A-9FC2-8F32075B081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4829D6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AA5FAE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E3241E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025E74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D47C63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0AE244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922A25"/>
    <w:rsid w:val="19171248"/>
    <w:rsid w:val="37922A25"/>
    <w:rsid w:val="4CCF4510"/>
    <w:rsid w:val="55C57104"/>
    <w:rsid w:val="65251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613</Words>
  <Characters>667</Characters>
  <Lines>0</Lines>
  <Paragraphs>0</Paragraphs>
  <TotalTime>3</TotalTime>
  <ScaleCrop>false</ScaleCrop>
  <LinksUpToDate>false</LinksUpToDate>
  <CharactersWithSpaces>667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2025-04-29T07:56:00Z</dcterms:created>
  <dc:creator>Trick or treat</dc:creator>
  <cp:lastModifiedBy>Trick or treat</cp:lastModifiedBy>
  <dcterms:modified xsi:type="dcterms:W3CDTF">2025-05-08T08:00:43Z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13F58B3A055949179C05BC35E8ACD1F4_11</vt:lpwstr>
  </property>
  <property fmtid="{D5CDD505-2E9C-101B-9397-08002B2CF9AE}" pid="4" name="KSOTemplateDocerSaveRecord">
    <vt:lpwstr>eyJoZGlkIjoiMjg0MmJlZjAyODYzZTBkODY1MWY3MzE5MjU4YTY3NjEiLCJ1c2VySWQiOiIyNzY1NDI1MzEifQ==</vt:lpwstr>
  </property>
</Properties>
</file>